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2. DÖNEM BAŞI VELİ TOPLANTI TUTANAĞI</w:t>
      </w:r>
    </w:p>
    <w:p>
      <w:r>
        <w:t>OKUL ADI: …………………………………………………………………………………………………………</w:t>
      </w:r>
    </w:p>
    <w:p>
      <w:r>
        <w:t>ŞEHİR: …………………………………………………………………………………………………………</w:t>
      </w:r>
    </w:p>
    <w:p>
      <w:r>
        <w:t>TARİH: …………………………………………………………………………………………………………</w:t>
      </w:r>
    </w:p>
    <w:p>
      <w:r>
        <w:t>TOPLANTI YERİ: …………………………………………………………………………………………………………</w:t>
      </w:r>
    </w:p>
    <w:p/>
    <w:p>
      <w:pPr>
        <w:pStyle w:val="Heading2"/>
      </w:pPr>
      <w:r>
        <w:t>🧩 TOPLANTI KONUSU</w:t>
      </w:r>
    </w:p>
    <w:p>
      <w:r>
        <w:t>Birinci dönemin genel değerlendirmesi, sınav hazırlık sürecinde velilerin destekleyici rolü ve rehberlik faaliyetlerinin tanıtılması.</w:t>
      </w:r>
    </w:p>
    <w:p>
      <w:pPr>
        <w:pStyle w:val="Heading2"/>
      </w:pPr>
      <w:r>
        <w:t>👥 GÖRÜŞMELER</w:t>
      </w:r>
    </w:p>
    <w:p>
      <w:r>
        <w:t>• 1. dönem akademik başarı durumu ve devamsızlık oranları okul yönetimi tarafından paylaşılmıştır.</w:t>
      </w:r>
    </w:p>
    <w:p>
      <w:r>
        <w:t>• Öğrencilerde gözlemlenen sınav kaygısına yönelik veli desteğinin önemi vurgulanmıştır.</w:t>
      </w:r>
    </w:p>
    <w:p>
      <w:r>
        <w:t>• Velilere, rehberlik servisiyle haftalık olarak iletişim kurabilecekleri zaman dilimleri bildirilmiştir.</w:t>
      </w:r>
    </w:p>
    <w:p>
      <w:r>
        <w:t>• Sınav motivasyonunu artırıcı söylem dili ve ev ortamının düzenlenmesine ilişkin bilgilendirme yapılmıştır.</w:t>
      </w:r>
    </w:p>
    <w:p>
      <w:r>
        <w:t>• Velilerin öğrenciye doğrudan baskı kurmak yerine süreç odaklı destekleyici olmalarının önemi açıklanmıştır.</w:t>
      </w:r>
    </w:p>
    <w:p>
      <w:pPr>
        <w:pStyle w:val="Heading2"/>
      </w:pPr>
      <w:r>
        <w:t>🧠 ALINAN KARARLAR</w:t>
      </w:r>
    </w:p>
    <w:p>
      <w:r>
        <w:t>✔ Mart ayında TYT/AYT sınavına hazırlık temalı veli bilgilendirme semineri yapılacak.</w:t>
      </w:r>
    </w:p>
    <w:p>
      <w:r>
        <w:t>✔ Öğrenci başarısını etkileyen dışsal faktörler hakkında veli görüşmeleri planlanacak.</w:t>
      </w:r>
    </w:p>
    <w:p>
      <w:r>
        <w:t>✔ 2. dönem sonunda öğrenci gelişim raporları rehberlik servisi tarafından hazırlanarak velilere sunulacak.</w:t>
      </w:r>
    </w:p>
    <w:p/>
    <w:p>
      <w:r>
        <w:t>✍️ HAZIRLAYAN (Rehber Öğretmen): ………………………………………………………………………………</w:t>
      </w:r>
    </w:p>
    <w:p>
      <w:pPr>
        <w:pStyle w:val="Heading2"/>
      </w:pPr>
      <w:r>
        <w:t>🖊️ İMZA LİSTESİ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Ad Soyad</w:t>
            </w:r>
          </w:p>
        </w:tc>
        <w:tc>
          <w:tcPr>
            <w:tcW w:type="dxa" w:w="2880"/>
          </w:tcPr>
          <w:p>
            <w:r>
              <w:t>Görev</w:t>
            </w:r>
          </w:p>
        </w:tc>
        <w:tc>
          <w:tcPr>
            <w:tcW w:type="dxa" w:w="2880"/>
          </w:tcPr>
          <w:p>
            <w:r>
              <w:t>İmza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